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351" w:rsidRPr="003213FA" w:rsidRDefault="00896351" w:rsidP="00896351">
      <w:pPr>
        <w:spacing w:after="0"/>
        <w:rPr>
          <w:b/>
          <w:sz w:val="28"/>
          <w:szCs w:val="28"/>
        </w:rPr>
      </w:pPr>
      <w:r w:rsidRPr="003213FA">
        <w:rPr>
          <w:b/>
          <w:sz w:val="28"/>
          <w:szCs w:val="28"/>
        </w:rPr>
        <w:t>Info nr. 1 – Separatkloakering i Bælum (etape 3)</w:t>
      </w:r>
    </w:p>
    <w:p w:rsidR="00896351" w:rsidRDefault="00896351" w:rsidP="00896351">
      <w:pPr>
        <w:spacing w:after="0"/>
      </w:pPr>
    </w:p>
    <w:p w:rsidR="00896351" w:rsidRPr="008937C2" w:rsidRDefault="00896351" w:rsidP="00896351">
      <w:pPr>
        <w:spacing w:after="0"/>
      </w:pPr>
      <w:r w:rsidRPr="008937C2">
        <w:t>I 2017 gennemfører Rebild Vand og Spildevand endnu en etape af separatkloakeringen i Bælum (etape 3).</w:t>
      </w:r>
    </w:p>
    <w:p w:rsidR="00896351" w:rsidRPr="008937C2" w:rsidRDefault="00896351" w:rsidP="00896351">
      <w:pPr>
        <w:spacing w:after="0"/>
      </w:pPr>
    </w:p>
    <w:p w:rsidR="00896351" w:rsidRPr="008937C2" w:rsidRDefault="00896351" w:rsidP="00896351">
      <w:pPr>
        <w:spacing w:after="0"/>
      </w:pPr>
      <w:r w:rsidRPr="008937C2">
        <w:t xml:space="preserve">Oprindeligt var det planlagt, at det var Østergade, som skulle separatkloakeres i 2017. Ved nærmere vurderinger er der lavet om på denne plan for at minimere risikoen for </w:t>
      </w:r>
      <w:proofErr w:type="spellStart"/>
      <w:r w:rsidRPr="008937C2">
        <w:t>opstuvning</w:t>
      </w:r>
      <w:proofErr w:type="spellEnd"/>
      <w:r w:rsidRPr="008937C2">
        <w:t xml:space="preserve"> visse steder i Vestergade. I vores planlægning for 2017 har vi dog taget højde for Lokalrådets ønske om, at noget af Østergade bliver separatkloakeret i 2017.</w:t>
      </w:r>
    </w:p>
    <w:p w:rsidR="00896351" w:rsidRPr="008937C2" w:rsidRDefault="00896351" w:rsidP="00896351">
      <w:pPr>
        <w:spacing w:after="0"/>
      </w:pPr>
    </w:p>
    <w:p w:rsidR="00896351" w:rsidRPr="008937C2" w:rsidRDefault="00896351" w:rsidP="00896351">
      <w:pPr>
        <w:spacing w:after="0"/>
      </w:pPr>
      <w:r w:rsidRPr="008937C2">
        <w:t>Planen for separatkloakeringen i 2017 bliver i hovedtræk :</w:t>
      </w:r>
    </w:p>
    <w:p w:rsidR="00896351" w:rsidRPr="008937C2" w:rsidRDefault="00896351" w:rsidP="00896351">
      <w:pPr>
        <w:spacing w:after="0"/>
      </w:pPr>
    </w:p>
    <w:p w:rsidR="00896351" w:rsidRPr="008937C2" w:rsidRDefault="00896351" w:rsidP="00896351">
      <w:pPr>
        <w:pStyle w:val="Listeafsnit"/>
        <w:numPr>
          <w:ilvl w:val="0"/>
          <w:numId w:val="1"/>
        </w:numPr>
        <w:spacing w:after="0"/>
      </w:pPr>
      <w:r w:rsidRPr="008937C2">
        <w:t xml:space="preserve">Den nordlige del af </w:t>
      </w:r>
      <w:proofErr w:type="spellStart"/>
      <w:r w:rsidRPr="008937C2">
        <w:t>Skovhusevej</w:t>
      </w:r>
      <w:proofErr w:type="spellEnd"/>
      <w:r w:rsidRPr="008937C2">
        <w:t xml:space="preserve">. </w:t>
      </w:r>
    </w:p>
    <w:p w:rsidR="00896351" w:rsidRPr="008937C2" w:rsidRDefault="00896351" w:rsidP="00896351">
      <w:pPr>
        <w:pStyle w:val="Listeafsnit"/>
        <w:numPr>
          <w:ilvl w:val="0"/>
          <w:numId w:val="1"/>
        </w:numPr>
        <w:spacing w:after="0"/>
      </w:pPr>
      <w:r w:rsidRPr="008937C2">
        <w:t>Savværksvej og Rolighedsvej.</w:t>
      </w:r>
    </w:p>
    <w:p w:rsidR="00896351" w:rsidRPr="008937C2" w:rsidRDefault="00896351" w:rsidP="00896351">
      <w:pPr>
        <w:pStyle w:val="Listeafsnit"/>
        <w:numPr>
          <w:ilvl w:val="0"/>
          <w:numId w:val="1"/>
        </w:numPr>
        <w:spacing w:after="0"/>
      </w:pPr>
      <w:r w:rsidRPr="008937C2">
        <w:t>Vestlig del af Østergade inkl. nogle sideveje.</w:t>
      </w:r>
    </w:p>
    <w:p w:rsidR="00896351" w:rsidRPr="008937C2" w:rsidRDefault="00896351" w:rsidP="00896351">
      <w:pPr>
        <w:pStyle w:val="Listeafsnit"/>
        <w:numPr>
          <w:ilvl w:val="0"/>
          <w:numId w:val="1"/>
        </w:numPr>
        <w:spacing w:after="0"/>
      </w:pPr>
      <w:r w:rsidRPr="008937C2">
        <w:t>Evt. en del af Banestien.</w:t>
      </w:r>
    </w:p>
    <w:p w:rsidR="00896351" w:rsidRPr="008937C2" w:rsidRDefault="00896351" w:rsidP="00896351">
      <w:pPr>
        <w:spacing w:after="0"/>
      </w:pPr>
    </w:p>
    <w:p w:rsidR="00896351" w:rsidRPr="008937C2" w:rsidRDefault="00896351" w:rsidP="00896351">
      <w:pPr>
        <w:spacing w:after="0"/>
      </w:pPr>
      <w:r w:rsidRPr="008937C2">
        <w:t>De enkelte strækninger, der er omfattet af projektet, kan ses af vedlagte kortbilag.</w:t>
      </w:r>
    </w:p>
    <w:p w:rsidR="00896351" w:rsidRPr="008937C2" w:rsidRDefault="00896351" w:rsidP="00896351">
      <w:pPr>
        <w:spacing w:after="0"/>
      </w:pPr>
    </w:p>
    <w:p w:rsidR="00896351" w:rsidRPr="008937C2" w:rsidRDefault="00896351" w:rsidP="00896351">
      <w:pPr>
        <w:spacing w:after="0"/>
      </w:pPr>
      <w:r w:rsidRPr="008937C2">
        <w:t xml:space="preserve">Kloaksepareringen udføres fra den 8. maj 2017 til udgangen af 2017. </w:t>
      </w:r>
    </w:p>
    <w:p w:rsidR="00896351" w:rsidRPr="008937C2" w:rsidRDefault="00896351" w:rsidP="00896351">
      <w:pPr>
        <w:spacing w:after="0"/>
      </w:pPr>
    </w:p>
    <w:p w:rsidR="00896351" w:rsidRPr="008937C2" w:rsidRDefault="00896351" w:rsidP="00896351">
      <w:pPr>
        <w:spacing w:after="0"/>
      </w:pPr>
      <w:r w:rsidRPr="008937C2">
        <w:t xml:space="preserve">Der er på nuværende tidspunkt ikke lavet en detailtidsplan for de enkelte strækninger, idet der ikke er valgt entreprenør endnu. Når entreprenøren er valgt i starten af maj måned, vil der blive udsendt en tidsplan for </w:t>
      </w:r>
      <w:proofErr w:type="spellStart"/>
      <w:r w:rsidRPr="008937C2">
        <w:t>kloakarbejdet</w:t>
      </w:r>
      <w:proofErr w:type="spellEnd"/>
      <w:r w:rsidRPr="008937C2">
        <w:t xml:space="preserve"> på den enkelte vejstrækning. Afhængig af licitationsresultatet kan </w:t>
      </w:r>
      <w:proofErr w:type="spellStart"/>
      <w:r w:rsidRPr="008937C2">
        <w:t>delstrækninger</w:t>
      </w:r>
      <w:proofErr w:type="spellEnd"/>
      <w:r w:rsidRPr="008937C2">
        <w:t xml:space="preserve"> udtages, og berørte grundejere vil blive orienteret herom, når licitationsresultatet er kendt. </w:t>
      </w:r>
      <w:proofErr w:type="spellStart"/>
      <w:r w:rsidRPr="008937C2">
        <w:t>Kloakarbejde</w:t>
      </w:r>
      <w:proofErr w:type="spellEnd"/>
      <w:r w:rsidRPr="008937C2">
        <w:t xml:space="preserve"> i Østergade og </w:t>
      </w:r>
      <w:proofErr w:type="spellStart"/>
      <w:r w:rsidRPr="008937C2">
        <w:t>Skovhusevej</w:t>
      </w:r>
      <w:proofErr w:type="spellEnd"/>
      <w:r w:rsidRPr="008937C2">
        <w:t xml:space="preserve"> udføres dog under alle omstændigheder.</w:t>
      </w:r>
    </w:p>
    <w:p w:rsidR="00896351" w:rsidRPr="008937C2" w:rsidRDefault="00896351" w:rsidP="00896351">
      <w:pPr>
        <w:spacing w:after="0"/>
      </w:pPr>
    </w:p>
    <w:p w:rsidR="00896351" w:rsidRPr="008937C2" w:rsidRDefault="00896351" w:rsidP="00896351">
      <w:pPr>
        <w:spacing w:after="0"/>
      </w:pPr>
      <w:r w:rsidRPr="008937C2">
        <w:t xml:space="preserve">Separatkloakeringen medfører, at vi deler regnvand og spildevand op i hver sin ledning. Der er mange fordele ved separatkloakeringen, f.eks. mindre overløb af spildevand til vandløb, mindre risiko for oversvømmelse i bygninger m.v. samt driftsøkonomiske besparelser.   </w:t>
      </w:r>
    </w:p>
    <w:p w:rsidR="00896351" w:rsidRPr="008937C2" w:rsidRDefault="00896351" w:rsidP="00896351">
      <w:pPr>
        <w:spacing w:after="0"/>
      </w:pPr>
    </w:p>
    <w:p w:rsidR="00896351" w:rsidRPr="008937C2" w:rsidRDefault="00896351" w:rsidP="00896351">
      <w:pPr>
        <w:spacing w:after="0"/>
      </w:pPr>
      <w:r w:rsidRPr="008937C2">
        <w:t>Som led i separatkloakeringen skal grundejere også separatkloakere på egen grund. De berørte grundejere, som er omfattet af projektet i 2017, har af Rebild Kommune og Rebild Vand og Spildevand fået information om, hvad de skal foretage sig.</w:t>
      </w:r>
    </w:p>
    <w:p w:rsidR="00896351" w:rsidRPr="008937C2" w:rsidRDefault="00896351" w:rsidP="0089635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896351" w:rsidRPr="008937C2" w:rsidRDefault="00896351" w:rsidP="00896351">
      <w:pPr>
        <w:pStyle w:val="NormalWeb"/>
        <w:spacing w:before="0" w:beforeAutospacing="0" w:after="0" w:afterAutospacing="0"/>
        <w:rPr>
          <w:rFonts w:asciiTheme="minorHAnsi" w:hAnsiTheme="minorHAnsi" w:cs="Calibri"/>
          <w:sz w:val="22"/>
          <w:szCs w:val="22"/>
        </w:rPr>
      </w:pPr>
      <w:r w:rsidRPr="008937C2">
        <w:rPr>
          <w:rFonts w:asciiTheme="minorHAnsi" w:hAnsiTheme="minorHAnsi" w:cstheme="minorHAnsi"/>
          <w:sz w:val="22"/>
          <w:szCs w:val="22"/>
        </w:rPr>
        <w:t xml:space="preserve">Der henvises i øvrigt til Rebild Vand og Spildevands hjemmeside </w:t>
      </w:r>
      <w:hyperlink r:id="rId8" w:history="1">
        <w:r w:rsidRPr="008937C2">
          <w:rPr>
            <w:rStyle w:val="Hyperlink"/>
            <w:rFonts w:asciiTheme="minorHAnsi" w:hAnsiTheme="minorHAnsi" w:cstheme="minorHAnsi"/>
            <w:sz w:val="22"/>
            <w:szCs w:val="22"/>
          </w:rPr>
          <w:t>www.rebildforsyning.dk</w:t>
        </w:r>
      </w:hyperlink>
      <w:r w:rsidRPr="008937C2">
        <w:rPr>
          <w:rFonts w:asciiTheme="minorHAnsi" w:hAnsiTheme="minorHAnsi" w:cstheme="minorHAnsi"/>
          <w:sz w:val="22"/>
          <w:szCs w:val="22"/>
        </w:rPr>
        <w:t>, hvor der løbende vil blive lagt information ud om projektet. Endvidere vil</w:t>
      </w:r>
      <w:r w:rsidR="008937C2">
        <w:rPr>
          <w:rFonts w:asciiTheme="minorHAnsi" w:hAnsiTheme="minorHAnsi" w:cstheme="minorHAnsi"/>
          <w:sz w:val="22"/>
          <w:szCs w:val="22"/>
        </w:rPr>
        <w:t xml:space="preserve"> der blive informeret på Bælum L</w:t>
      </w:r>
      <w:r w:rsidRPr="008937C2">
        <w:rPr>
          <w:rFonts w:asciiTheme="minorHAnsi" w:hAnsiTheme="minorHAnsi" w:cstheme="minorHAnsi"/>
          <w:sz w:val="22"/>
          <w:szCs w:val="22"/>
        </w:rPr>
        <w:t xml:space="preserve">okalråds hjemmeside og </w:t>
      </w:r>
      <w:proofErr w:type="spellStart"/>
      <w:r w:rsidRPr="008937C2">
        <w:rPr>
          <w:rFonts w:asciiTheme="minorHAnsi" w:hAnsiTheme="minorHAnsi" w:cstheme="minorHAnsi"/>
          <w:sz w:val="22"/>
          <w:szCs w:val="22"/>
        </w:rPr>
        <w:t>facebook</w:t>
      </w:r>
      <w:proofErr w:type="spellEnd"/>
      <w:r w:rsidRPr="008937C2">
        <w:rPr>
          <w:rFonts w:asciiTheme="minorHAnsi" w:hAnsiTheme="minorHAnsi" w:cstheme="minorHAnsi"/>
          <w:sz w:val="22"/>
          <w:szCs w:val="22"/>
        </w:rPr>
        <w:t xml:space="preserve"> side, og hvis </w:t>
      </w:r>
      <w:r w:rsidRPr="008937C2">
        <w:rPr>
          <w:rFonts w:asciiTheme="minorHAnsi" w:hAnsiTheme="minorHAnsi"/>
          <w:sz w:val="22"/>
          <w:szCs w:val="22"/>
        </w:rPr>
        <w:t xml:space="preserve">det skønnes nødvendigt i de lokale aviser. </w:t>
      </w:r>
    </w:p>
    <w:p w:rsidR="00896351" w:rsidRPr="008937C2" w:rsidRDefault="00896351" w:rsidP="00896351">
      <w:pPr>
        <w:spacing w:after="0"/>
      </w:pPr>
    </w:p>
    <w:p w:rsidR="00896351" w:rsidRPr="008937C2" w:rsidRDefault="00896351" w:rsidP="00896351">
      <w:pPr>
        <w:spacing w:after="0"/>
      </w:pPr>
      <w:proofErr w:type="spellStart"/>
      <w:r w:rsidRPr="008937C2">
        <w:lastRenderedPageBreak/>
        <w:t>Kloakarbejdet</w:t>
      </w:r>
      <w:proofErr w:type="spellEnd"/>
      <w:r w:rsidRPr="008937C2">
        <w:t xml:space="preserve"> medfører, at der i anlægsperioden kan forekomme mindre gener for trafikanterne. Der vil blive opsat skiltning til afvikling af trafikken. </w:t>
      </w:r>
      <w:r w:rsidRPr="008937C2">
        <w:rPr>
          <w:rFonts w:cs="Arial"/>
          <w:color w:val="000000"/>
        </w:rPr>
        <w:t>Trafikanterne opfordres til at vise hensyn til hinanden og den udførende entreprenør.</w:t>
      </w:r>
      <w:r w:rsidRPr="008937C2">
        <w:t xml:space="preserve"> Vi håber på, at alle i den kommende tid vil have forståelse for de midlertidige gener, der kan forekomme ved kloakarbejderne. Vi vil i hvert fald gøre vores til at begrænse generne mest muligt.</w:t>
      </w:r>
    </w:p>
    <w:p w:rsidR="00896351" w:rsidRPr="008937C2" w:rsidRDefault="00896351" w:rsidP="00896351">
      <w:pPr>
        <w:pStyle w:val="Brdtekst"/>
        <w:spacing w:after="0"/>
        <w:rPr>
          <w:rFonts w:cs="Calibri"/>
        </w:rPr>
      </w:pPr>
    </w:p>
    <w:p w:rsidR="00896351" w:rsidRPr="008937C2" w:rsidRDefault="00896351" w:rsidP="00896351">
      <w:pPr>
        <w:pStyle w:val="Brdtekst"/>
        <w:spacing w:after="0"/>
      </w:pPr>
      <w:r w:rsidRPr="008937C2">
        <w:rPr>
          <w:rFonts w:cs="Calibri"/>
        </w:rPr>
        <w:t>Hvis der er spørgsmål til ovenstående så kontakt os endelig på telefon 4178 7470</w:t>
      </w:r>
      <w:r w:rsidR="008937C2">
        <w:rPr>
          <w:rFonts w:cs="Calibri"/>
        </w:rPr>
        <w:t xml:space="preserve"> eller mail </w:t>
      </w:r>
      <w:r w:rsidR="00285475">
        <w:rPr>
          <w:rFonts w:cs="Calibri"/>
        </w:rPr>
        <w:t xml:space="preserve">til </w:t>
      </w:r>
      <w:bookmarkStart w:id="0" w:name="_GoBack"/>
      <w:bookmarkEnd w:id="0"/>
      <w:r w:rsidR="008937C2">
        <w:rPr>
          <w:rFonts w:cs="Calibri"/>
        </w:rPr>
        <w:t>forsyning@rebildforsyning.dk</w:t>
      </w:r>
      <w:r w:rsidRPr="008937C2">
        <w:rPr>
          <w:rFonts w:cs="Calibri"/>
        </w:rPr>
        <w:t>.</w:t>
      </w:r>
    </w:p>
    <w:p w:rsidR="00896351" w:rsidRDefault="00896351" w:rsidP="00896351">
      <w:pPr>
        <w:spacing w:after="0"/>
      </w:pPr>
    </w:p>
    <w:p w:rsidR="00896351" w:rsidRDefault="00896351" w:rsidP="00896351">
      <w:pPr>
        <w:spacing w:after="0"/>
      </w:pPr>
    </w:p>
    <w:p w:rsidR="00896351" w:rsidRDefault="00896351" w:rsidP="00896351">
      <w:pPr>
        <w:spacing w:after="0"/>
      </w:pPr>
    </w:p>
    <w:p w:rsidR="00896351" w:rsidRDefault="00896351" w:rsidP="00896351">
      <w:pPr>
        <w:spacing w:after="0"/>
      </w:pPr>
    </w:p>
    <w:p w:rsidR="00B274DE" w:rsidRPr="00EE095A" w:rsidRDefault="00B274DE" w:rsidP="00EE095A"/>
    <w:sectPr w:rsidR="00B274DE" w:rsidRPr="00EE095A" w:rsidSect="00772D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402" w:right="1134" w:bottom="1701" w:left="1134" w:header="1304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B30" w:rsidRDefault="00223B30" w:rsidP="004418BF">
      <w:pPr>
        <w:spacing w:after="0" w:line="240" w:lineRule="auto"/>
      </w:pPr>
      <w:r>
        <w:separator/>
      </w:r>
    </w:p>
  </w:endnote>
  <w:endnote w:type="continuationSeparator" w:id="0">
    <w:p w:rsidR="00223B30" w:rsidRDefault="00223B30" w:rsidP="00441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BDF" w:rsidRDefault="00C76BDF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BDF" w:rsidRDefault="00C76BDF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B30" w:rsidRPr="003523D8" w:rsidRDefault="00C76BDF" w:rsidP="0055585E">
    <w:pPr>
      <w:pStyle w:val="Sidefod"/>
      <w:jc w:val="center"/>
      <w:rPr>
        <w:color w:val="46C4D3"/>
        <w:sz w:val="16"/>
        <w:szCs w:val="16"/>
      </w:rPr>
    </w:pPr>
    <w:r>
      <w:rPr>
        <w:color w:val="46C4D3"/>
        <w:sz w:val="16"/>
        <w:szCs w:val="16"/>
      </w:rPr>
      <w:t>Sverriggårdsvej 3</w:t>
    </w:r>
    <w:r w:rsidR="00223B30" w:rsidRPr="003523D8">
      <w:rPr>
        <w:color w:val="46C4D3"/>
        <w:sz w:val="16"/>
        <w:szCs w:val="16"/>
      </w:rPr>
      <w:t xml:space="preserve"> • </w:t>
    </w:r>
    <w:r>
      <w:rPr>
        <w:color w:val="46C4D3"/>
        <w:sz w:val="16"/>
        <w:szCs w:val="16"/>
      </w:rPr>
      <w:t>9520 Skørping</w:t>
    </w:r>
    <w:r w:rsidR="00223B30" w:rsidRPr="003523D8">
      <w:rPr>
        <w:color w:val="46C4D3"/>
        <w:sz w:val="16"/>
        <w:szCs w:val="16"/>
      </w:rPr>
      <w:t xml:space="preserve"> • </w:t>
    </w:r>
    <w:r w:rsidR="00223B30" w:rsidRPr="003523D8">
      <w:rPr>
        <w:color w:val="46C4D3"/>
        <w:sz w:val="16"/>
        <w:szCs w:val="16"/>
      </w:rPr>
      <w:sym w:font="Wingdings 2" w:char="F028"/>
    </w:r>
    <w:r w:rsidR="00223B30" w:rsidRPr="003523D8">
      <w:rPr>
        <w:color w:val="46C4D3"/>
        <w:sz w:val="16"/>
        <w:szCs w:val="16"/>
      </w:rPr>
      <w:t xml:space="preserve"> 4178 7470 • forsyning@rebildforsyning.dk • www.rebildforsyning.dk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B30" w:rsidRDefault="00223B30" w:rsidP="004418BF">
      <w:pPr>
        <w:spacing w:after="0" w:line="240" w:lineRule="auto"/>
      </w:pPr>
      <w:r>
        <w:separator/>
      </w:r>
    </w:p>
  </w:footnote>
  <w:footnote w:type="continuationSeparator" w:id="0">
    <w:p w:rsidR="00223B30" w:rsidRDefault="00223B30" w:rsidP="00441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BDF" w:rsidRDefault="00C76BDF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BDF" w:rsidRDefault="00C76BDF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C49" w:rsidRDefault="004F6C49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4230370</wp:posOffset>
          </wp:positionH>
          <wp:positionV relativeFrom="margin">
            <wp:posOffset>-1728470</wp:posOffset>
          </wp:positionV>
          <wp:extent cx="1964296" cy="1114023"/>
          <wp:effectExtent l="19050" t="0" r="0" b="0"/>
          <wp:wrapNone/>
          <wp:docPr id="1" name="Billede 0" descr="logo_m_tek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_teks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4296" cy="11140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D2C49"/>
    <w:multiLevelType w:val="hybridMultilevel"/>
    <w:tmpl w:val="3B7C80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A56"/>
    <w:rsid w:val="00033F79"/>
    <w:rsid w:val="00047236"/>
    <w:rsid w:val="00106411"/>
    <w:rsid w:val="00115B9B"/>
    <w:rsid w:val="00133386"/>
    <w:rsid w:val="0013401C"/>
    <w:rsid w:val="001826B2"/>
    <w:rsid w:val="001870CF"/>
    <w:rsid w:val="001D0987"/>
    <w:rsid w:val="001E749E"/>
    <w:rsid w:val="00212271"/>
    <w:rsid w:val="00223B30"/>
    <w:rsid w:val="00245D6F"/>
    <w:rsid w:val="00276300"/>
    <w:rsid w:val="00285475"/>
    <w:rsid w:val="00311325"/>
    <w:rsid w:val="00343B90"/>
    <w:rsid w:val="0034539D"/>
    <w:rsid w:val="003523D8"/>
    <w:rsid w:val="00380E09"/>
    <w:rsid w:val="004418BF"/>
    <w:rsid w:val="00486542"/>
    <w:rsid w:val="004F6C49"/>
    <w:rsid w:val="004F7864"/>
    <w:rsid w:val="0055585E"/>
    <w:rsid w:val="00572C1B"/>
    <w:rsid w:val="005F25A8"/>
    <w:rsid w:val="00605F61"/>
    <w:rsid w:val="006701E2"/>
    <w:rsid w:val="00700AAC"/>
    <w:rsid w:val="0071634D"/>
    <w:rsid w:val="00722176"/>
    <w:rsid w:val="0074716B"/>
    <w:rsid w:val="007655C0"/>
    <w:rsid w:val="00772DC5"/>
    <w:rsid w:val="007909B0"/>
    <w:rsid w:val="007F268C"/>
    <w:rsid w:val="0085604A"/>
    <w:rsid w:val="008937C2"/>
    <w:rsid w:val="00896351"/>
    <w:rsid w:val="009349E8"/>
    <w:rsid w:val="00953150"/>
    <w:rsid w:val="009624E8"/>
    <w:rsid w:val="00970D3C"/>
    <w:rsid w:val="00974D7A"/>
    <w:rsid w:val="00A45621"/>
    <w:rsid w:val="00A848C8"/>
    <w:rsid w:val="00AA1492"/>
    <w:rsid w:val="00AE70C5"/>
    <w:rsid w:val="00B07E0F"/>
    <w:rsid w:val="00B11B7E"/>
    <w:rsid w:val="00B1741C"/>
    <w:rsid w:val="00B274DE"/>
    <w:rsid w:val="00BD0D84"/>
    <w:rsid w:val="00C76BDF"/>
    <w:rsid w:val="00C8136D"/>
    <w:rsid w:val="00DA2EB1"/>
    <w:rsid w:val="00DA7C61"/>
    <w:rsid w:val="00DC1185"/>
    <w:rsid w:val="00E42047"/>
    <w:rsid w:val="00E75D6C"/>
    <w:rsid w:val="00EA05CE"/>
    <w:rsid w:val="00EC551E"/>
    <w:rsid w:val="00EE095A"/>
    <w:rsid w:val="00EE7B63"/>
    <w:rsid w:val="00F13C43"/>
    <w:rsid w:val="00F56D36"/>
    <w:rsid w:val="00F61F8A"/>
    <w:rsid w:val="00FA6EC5"/>
    <w:rsid w:val="00FD3B22"/>
    <w:rsid w:val="00FE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25B33CA4-7055-441C-8C34-89EAE554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49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4418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4418BF"/>
  </w:style>
  <w:style w:type="paragraph" w:styleId="Sidefod">
    <w:name w:val="footer"/>
    <w:basedOn w:val="Normal"/>
    <w:link w:val="SidefodTegn"/>
    <w:uiPriority w:val="99"/>
    <w:unhideWhenUsed/>
    <w:rsid w:val="004418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418B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18BF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4418BF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F56D36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B07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rsid w:val="00896351"/>
    <w:pPr>
      <w:spacing w:after="160" w:line="259" w:lineRule="auto"/>
      <w:ind w:left="720"/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896351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896351"/>
  </w:style>
  <w:style w:type="paragraph" w:styleId="NormalWeb">
    <w:name w:val="Normal (Web)"/>
    <w:basedOn w:val="Normal"/>
    <w:uiPriority w:val="99"/>
    <w:unhideWhenUsed/>
    <w:rsid w:val="00896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bildforsyning.d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1C43E-BA96-4EA4-98CF-52427A030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386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Sørensen</dc:creator>
  <cp:lastModifiedBy>Lars Chr. Juhl Mikkelsen</cp:lastModifiedBy>
  <cp:revision>6</cp:revision>
  <cp:lastPrinted>2010-09-17T08:13:00Z</cp:lastPrinted>
  <dcterms:created xsi:type="dcterms:W3CDTF">2012-01-27T10:44:00Z</dcterms:created>
  <dcterms:modified xsi:type="dcterms:W3CDTF">2017-04-20T15:03:00Z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Modtagernavn">
    <vt:lpwstr> </vt:lpwstr>
  </property>
  <property fmtid="{D5CDD505-2E9C-101B-9397-08002B2CF9AE}" pid="3" name="Brevoverskrift">
    <vt:lpwstr>Brevoverskrift</vt:lpwstr>
  </property>
  <property fmtid="{D5CDD505-2E9C-101B-9397-08002B2CF9AE}" pid="4" name="Afsender2Titel">
    <vt:lpwstr> </vt:lpwstr>
  </property>
  <property fmtid="{D5CDD505-2E9C-101B-9397-08002B2CF9AE}" pid="5" name="Afsender2Navn">
    <vt:lpwstr> </vt:lpwstr>
  </property>
  <property fmtid="{D5CDD505-2E9C-101B-9397-08002B2CF9AE}" pid="6" name="Afsender1Titel">
    <vt:lpwstr> </vt:lpwstr>
  </property>
  <property fmtid="{D5CDD505-2E9C-101B-9397-08002B2CF9AE}" pid="7" name="Afsender1Telefon">
    <vt:lpwstr> </vt:lpwstr>
  </property>
  <property fmtid="{D5CDD505-2E9C-101B-9397-08002B2CF9AE}" pid="8" name="Afsender1Navn">
    <vt:lpwstr> </vt:lpwstr>
  </property>
  <property fmtid="{D5CDD505-2E9C-101B-9397-08002B2CF9AE}" pid="9" name="Afsender1Email">
    <vt:lpwstr> </vt:lpwstr>
  </property>
  <property fmtid="{D5CDD505-2E9C-101B-9397-08002B2CF9AE}" pid="10" name="AdressebogsPostnr.">
    <vt:lpwstr> </vt:lpwstr>
  </property>
  <property fmtid="{D5CDD505-2E9C-101B-9397-08002B2CF9AE}" pid="11" name="AdressebogsOmråde">
    <vt:lpwstr> </vt:lpwstr>
  </property>
  <property fmtid="{D5CDD505-2E9C-101B-9397-08002B2CF9AE}" pid="12" name="AdressebogsLand">
    <vt:lpwstr> </vt:lpwstr>
  </property>
  <property fmtid="{D5CDD505-2E9C-101B-9397-08002B2CF9AE}" pid="13" name="AdressebogsGade">
    <vt:lpwstr> </vt:lpwstr>
  </property>
  <property fmtid="{D5CDD505-2E9C-101B-9397-08002B2CF9AE}" pid="14" name="AdressebogsBy">
    <vt:lpwstr> </vt:lpwstr>
  </property>
  <property fmtid="{D5CDD505-2E9C-101B-9397-08002B2CF9AE}" pid="15" name="AdressebogsNavn">
    <vt:lpwstr> </vt:lpwstr>
  </property>
  <property fmtid="{D5CDD505-2E9C-101B-9397-08002B2CF9AE}" pid="16" name="EjendomsBy">
    <vt:lpwstr> </vt:lpwstr>
  </property>
  <property fmtid="{D5CDD505-2E9C-101B-9397-08002B2CF9AE}" pid="17" name="EjendomsGade">
    <vt:lpwstr> </vt:lpwstr>
  </property>
  <property fmtid="{D5CDD505-2E9C-101B-9397-08002B2CF9AE}" pid="18" name="EjendomsLand">
    <vt:lpwstr> </vt:lpwstr>
  </property>
  <property fmtid="{D5CDD505-2E9C-101B-9397-08002B2CF9AE}" pid="19" name="EjendomsOmråde">
    <vt:lpwstr> </vt:lpwstr>
  </property>
  <property fmtid="{D5CDD505-2E9C-101B-9397-08002B2CF9AE}" pid="20" name="EjendomsPostnr.">
    <vt:lpwstr> </vt:lpwstr>
  </property>
  <property fmtid="{D5CDD505-2E9C-101B-9397-08002B2CF9AE}" pid="21" name="FagOmråde">
    <vt:lpwstr> </vt:lpwstr>
  </property>
  <property fmtid="{D5CDD505-2E9C-101B-9397-08002B2CF9AE}" pid="22" name="Brevdato">
    <vt:lpwstr>20. april 2017</vt:lpwstr>
  </property>
  <property fmtid="{D5CDD505-2E9C-101B-9397-08002B2CF9AE}" pid="23" name="Doknummer">
    <vt:lpwstr>D4742-17</vt:lpwstr>
  </property>
  <property fmtid="{D5CDD505-2E9C-101B-9397-08002B2CF9AE}" pid="24" name="Dokversion">
    <vt:lpwstr>2.0</vt:lpwstr>
  </property>
  <property fmtid="{D5CDD505-2E9C-101B-9397-08002B2CF9AE}" pid="25" name="Ansvarlig">
    <vt:lpwstr>Lars Chr. Juhl Mikkelsen</vt:lpwstr>
  </property>
  <property fmtid="{D5CDD505-2E9C-101B-9397-08002B2CF9AE}" pid="26" name="Overskrift">
    <vt:lpwstr> </vt:lpwstr>
  </property>
  <property fmtid="{D5CDD505-2E9C-101B-9397-08002B2CF9AE}" pid="27" name="Mødedato">
    <vt:lpwstr> </vt:lpwstr>
  </property>
  <property fmtid="{D5CDD505-2E9C-101B-9397-08002B2CF9AE}" pid="28" name="Mødested">
    <vt:lpwstr> </vt:lpwstr>
  </property>
  <property fmtid="{D5CDD505-2E9C-101B-9397-08002B2CF9AE}" pid="29" name="Mødedeltagere">
    <vt:lpwstr> </vt:lpwstr>
  </property>
  <property fmtid="{D5CDD505-2E9C-101B-9397-08002B2CF9AE}" pid="30" name="Afbud">
    <vt:lpwstr> </vt:lpwstr>
  </property>
  <property fmtid="{D5CDD505-2E9C-101B-9397-08002B2CF9AE}" pid="31" name="Dagsorden">
    <vt:lpwstr> </vt:lpwstr>
  </property>
  <property fmtid="{D5CDD505-2E9C-101B-9397-08002B2CF9AE}" pid="32" name="Referent">
    <vt:lpwstr> </vt:lpwstr>
  </property>
  <property fmtid="{D5CDD505-2E9C-101B-9397-08002B2CF9AE}" pid="33" name="sagsnummer">
    <vt:lpwstr>S17-039</vt:lpwstr>
  </property>
</Properties>
</file>